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16" w:rsidRDefault="00472C03" w14:paraId="742D64E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D3316" w:rsidRDefault="00472C03" w14:paraId="0C84F1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D3316" w:rsidP="2C66244B" w:rsidRDefault="00472C03" w14:paraId="6329C25B" w14:textId="797CF6DF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C66244B" w:rsidR="00472C03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C66244B" w:rsidR="00DA01C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C66244B" w:rsidR="548F3EBB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2C66244B" w:rsidR="19126B72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2C66244B" w:rsidR="00DA01C1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C66244B" w:rsidR="5881E266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="00FD3316" w:rsidRDefault="00472C03" w14:paraId="5411FD6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D3316" w:rsidP="7CF9255C" w:rsidRDefault="00472C03" w14:paraId="5133BBF9" w14:textId="33953EC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72C03">
        <w:rPr>
          <w:rFonts w:ascii="Corbel" w:hAnsi="Corbel"/>
          <w:sz w:val="20"/>
          <w:szCs w:val="20"/>
        </w:rPr>
        <w:t xml:space="preserve">Rok </w:t>
      </w:r>
      <w:r w:rsidR="00472C03">
        <w:rPr>
          <w:rFonts w:ascii="Corbel" w:hAnsi="Corbel"/>
          <w:sz w:val="20"/>
          <w:szCs w:val="20"/>
        </w:rPr>
        <w:t>akademicki 20</w:t>
      </w:r>
      <w:r w:rsidR="00DA01C1">
        <w:rPr>
          <w:rFonts w:ascii="Corbel" w:hAnsi="Corbel"/>
          <w:sz w:val="20"/>
          <w:szCs w:val="20"/>
        </w:rPr>
        <w:t>2</w:t>
      </w:r>
      <w:r w:rsidR="44B45560">
        <w:rPr>
          <w:rFonts w:ascii="Corbel" w:hAnsi="Corbel"/>
          <w:sz w:val="20"/>
          <w:szCs w:val="20"/>
        </w:rPr>
        <w:t>2</w:t>
      </w:r>
      <w:r w:rsidR="00472C03">
        <w:rPr>
          <w:rFonts w:ascii="Corbel" w:hAnsi="Corbel"/>
          <w:sz w:val="20"/>
          <w:szCs w:val="20"/>
        </w:rPr>
        <w:t>/</w:t>
      </w:r>
      <w:r w:rsidR="00DA01C1">
        <w:rPr>
          <w:rFonts w:ascii="Corbel" w:hAnsi="Corbel"/>
          <w:sz w:val="20"/>
          <w:szCs w:val="20"/>
        </w:rPr>
        <w:t>202</w:t>
      </w:r>
      <w:r w:rsidR="7D4F1971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="00FD3316" w:rsidRDefault="00FD3316" w14:paraId="48BF31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69EBFFB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316" w:rsidTr="0A59750F" w14:paraId="5BBA522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DBE9B94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4632CC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 komunikacji powszechnej i transporcie</w:t>
            </w:r>
          </w:p>
        </w:tc>
      </w:tr>
      <w:tr w:rsidR="00FD3316" w:rsidTr="0A59750F" w14:paraId="1390F05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E2C9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6D31337B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BW13</w:t>
            </w:r>
          </w:p>
        </w:tc>
      </w:tr>
      <w:tr w:rsidR="00FD3316" w:rsidTr="0A59750F" w14:paraId="406B9BEC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A6120C8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3B337711" w14:textId="1CCC50B3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0A59750F" w14:paraId="341932F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B4970EA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4B7DCC73" w14:textId="5487EB7A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0A59750F" w14:paraId="1206475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5C509BE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31399F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="00FD3316" w:rsidTr="0A59750F" w14:paraId="1124C37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B875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7B3A099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Pierwszy stopień</w:t>
            </w:r>
          </w:p>
        </w:tc>
      </w:tr>
      <w:tr w:rsidR="00FD3316" w:rsidTr="0A59750F" w14:paraId="1F9FBF6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A6B29FB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C367128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="00FD3316" w:rsidTr="0A59750F" w14:paraId="58A917A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7DE0C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2410E6" w14:textId="190C7D3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A59750F" w:rsidR="66DE086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Nie</w:t>
            </w:r>
            <w:r w:rsidRPr="0A59750F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D3316" w:rsidTr="0A59750F" w14:paraId="4910103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FD422C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3E09064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II/IV</w:t>
            </w:r>
          </w:p>
        </w:tc>
      </w:tr>
      <w:tr w:rsidR="00FD3316" w:rsidTr="0A59750F" w14:paraId="1468C70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84AD73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B0AB5" w14:paraId="3A2E11A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4CE09DF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Obowiązkowy</w:t>
            </w:r>
          </w:p>
        </w:tc>
      </w:tr>
      <w:tr w:rsidR="00FD3316" w:rsidTr="0A59750F" w14:paraId="2700C53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2A845B1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864B3A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D3316" w:rsidTr="0A59750F" w14:paraId="3E32786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399A97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FD3316" w14:paraId="19070AB5" w14:textId="715CF58A">
            <w:pPr>
              <w:pStyle w:val="Odpowiedzi"/>
              <w:snapToGrid w:val="0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  <w:tr w:rsidR="00FD3316" w:rsidTr="0A59750F" w14:paraId="66E5C644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140E4AD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2191869C" w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FD3316" w:rsidRDefault="00472C03" w14:paraId="17F4165E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D3316" w:rsidRDefault="00FD3316" w14:paraId="0A0ACAB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D3316" w:rsidRDefault="00472C03" w14:paraId="5B0EF17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D3316" w:rsidRDefault="00FD3316" w14:paraId="67535F0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316" w:rsidTr="0A59750F" w14:paraId="138472BE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470FA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D3316" w:rsidRDefault="00472C03" w14:paraId="7D3526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B10F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5854D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5F27F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30B67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78F47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6EB834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BB3A1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5441C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1090E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316" w:rsidTr="0A59750F" w14:paraId="7DE8E252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B32947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76E1A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1BC0C5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631B6A0" w14:textId="5B29CE8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A59750F" w:rsidR="2D005F09">
              <w:rPr>
                <w:rFonts w:ascii="Corbel" w:hAnsi="Corbel" w:cs="Corbel"/>
                <w:sz w:val="24"/>
                <w:szCs w:val="24"/>
              </w:rPr>
              <w:t>2</w:t>
            </w:r>
            <w:r w:rsidRPr="0A59750F" w:rsidR="00472C03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C37F64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9F11AE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1A1E07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A2D19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2C05C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E5834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FD3316" w14:paraId="4047C5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FD3316" w14:paraId="1C66EC2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472C03" w14:paraId="337DC3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D3316" w:rsidRDefault="00472C03" w14:paraId="7AD1F9F7" w14:textId="77777777">
      <w:pPr>
        <w:pStyle w:val="Punktygwne"/>
        <w:spacing w:before="0" w:after="0"/>
        <w:ind w:left="709"/>
      </w:pPr>
      <w:r w:rsidRPr="54B3A794" w:rsidR="00472C03">
        <w:rPr>
          <w:rFonts w:ascii="Cambria Math" w:hAnsi="Cambria Math" w:eastAsia="MS Gothic;ＭＳ ゴシック" w:cs="Cambria Math"/>
          <w:b w:val="0"/>
          <w:bCs w:val="0"/>
          <w:caps w:val="0"/>
          <w:smallCaps w:val="0"/>
          <w:lang w:val="en-US"/>
        </w:rPr>
        <w:t>⊠</w:t>
      </w:r>
      <w:r w:rsidRPr="54B3A794" w:rsidR="00472C03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  <w:r w:rsidRPr="54B3A794" w:rsidR="00472C03">
        <w:rPr>
          <w:rFonts w:ascii="Corbel" w:hAnsi="Corbel" w:cs="Corbel"/>
          <w:b w:val="0"/>
          <w:bCs w:val="0"/>
          <w:caps w:val="0"/>
          <w:smallCaps w:val="0"/>
        </w:rPr>
        <w:t xml:space="preserve">zajęcia w formie tradycyjnej </w:t>
      </w:r>
    </w:p>
    <w:p w:rsidR="00FD3316" w:rsidP="54B3A794" w:rsidRDefault="00472C03" w14:paraId="646F72A3" w14:textId="6AE68F19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4B3A794" w:rsidR="00B189D6">
        <w:rPr>
          <w:rFonts w:ascii="Segoe UI Symbol" w:hAnsi="Segoe UI Symbol" w:eastAsia="Segoe UI Symbol" w:cs="Segoe UI Symbo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☐</w:t>
      </w:r>
      <w:r w:rsidRPr="54B3A794" w:rsidR="58DD7D95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4B3A794" w:rsidR="00472C03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FD3316" w:rsidRDefault="00FD3316" w14:paraId="228DC5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3DC149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D3316" w:rsidRDefault="00472C03" w14:paraId="1D0E6921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:rsidR="00FD3316" w:rsidRDefault="00FD3316" w14:paraId="4CE3D8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BE3517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6EDAC0A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FD3316" w14:paraId="15D6DCA1" w14:textId="32D4B42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1B28EFCA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znajomość zagadnień dotyczących funkcjonowania administracji publicznej i organów państwowych</w:t>
            </w:r>
            <w:r w:rsidRPr="3C8ECDA0" w:rsidR="4D976B9D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FD3316" w:rsidRDefault="00FD3316" w14:paraId="591D17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4C1159E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FD3316" w:rsidRDefault="00FD3316" w14:paraId="50B2A5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7075648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D3316" w:rsidRDefault="00FD3316" w14:paraId="629FBB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316" w:rsidTr="3C8ECDA0" w14:paraId="33CDBB1A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4D710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927CE1" w14:textId="45AF09CC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dotyczącą zagrożeń występujących w komunikacji powszechnej i transporcie</w:t>
            </w:r>
            <w:r w:rsidRPr="3C8ECDA0" w:rsidR="5ADE9A5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60BC5F74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68F957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D6682FF" w14:textId="0CAF74D8">
            <w:pPr>
              <w:pStyle w:val="Podpunkty"/>
              <w:spacing w:before="40" w:after="40"/>
              <w:ind w:left="0"/>
              <w:jc w:val="both"/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</w:t>
            </w:r>
            <w:r w:rsidRPr="3C8ECDA0" w:rsidR="4293DF6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785622A5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5A6D7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B3C9EB" w14:textId="71A902A4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znać procedury administracyjne związane z bezpiecznym transportem osób i towarów</w:t>
            </w:r>
            <w:r w:rsidRPr="3C8ECDA0" w:rsidR="00073E4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FD3316" w:rsidRDefault="00FD3316" w14:paraId="1B7C11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316" w:rsidRDefault="00472C03" w14:paraId="01C485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D3316" w:rsidRDefault="00FD3316" w14:paraId="6B33DC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316" w:rsidTr="3C8ECDA0" w14:paraId="63921A3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97D2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61A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33C25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316" w:rsidTr="3C8ECDA0" w14:paraId="55F8734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7059C4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D49553E" w14:textId="6A1574CE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Ma podstawową wiedzę dotyczącą komunikowania społecznego i powszechnego</w:t>
            </w:r>
            <w:r w:rsidRPr="3C8ECDA0" w:rsidR="614530B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7157F254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W02</w:t>
            </w:r>
          </w:p>
        </w:tc>
      </w:tr>
      <w:tr w:rsidR="00FD3316" w:rsidTr="3C8ECDA0" w14:paraId="5C88D5D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76C5BAA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056AEA" w14:textId="0E9E2590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identyfikować zagrożenia bezpieczeństwa oraz formułować sposoby praktycznego reagowania w sytuacjach kryzysowych</w:t>
            </w:r>
            <w:r w:rsidRPr="3C8ECDA0" w:rsidR="2C33109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11E36AE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U07</w:t>
            </w:r>
          </w:p>
        </w:tc>
      </w:tr>
      <w:tr w:rsidR="00FD3316" w:rsidTr="3C8ECDA0" w14:paraId="2AF24A5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881771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9C2BE90" w14:textId="172F52C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Wykorzystuje nabyte umiejętności w dokonywaniu interpretacji problemów występujących w obszarze bezpieczeństwa</w:t>
            </w:r>
            <w:r w:rsidRPr="3C8ECDA0" w:rsidR="482B160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6F159B43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U12</w:t>
            </w:r>
          </w:p>
        </w:tc>
      </w:tr>
      <w:tr w:rsidR="00FD3316" w:rsidTr="3C8ECDA0" w14:paraId="6F8B8E4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2C1A756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E178236" w14:textId="571E17A5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doskonalić nabytą wiedzę i umiejętności na podstawie dostępnych informacji oraz obserwowanych zjawisk i na podstawie nowych sytuacji</w:t>
            </w:r>
            <w:r w:rsidRPr="3C8ECDA0" w:rsidR="49A6363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36EAFA2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K05</w:t>
            </w:r>
          </w:p>
        </w:tc>
      </w:tr>
      <w:tr w:rsidR="00FD3316" w:rsidTr="3C8ECDA0" w14:paraId="7EF18DE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7DDE0A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6015789" w14:textId="2907AB6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Świadomie określa poziom swojej wiedzy w zakresie nauk o bezpieczeństwie, nauk o zarządzaniu, nauk o polityce oraz nauk o prawie i administracji oraz ma świadomość stałego uaktualniania tej wiedzy</w:t>
            </w:r>
            <w:r w:rsidRPr="3C8ECDA0" w:rsidR="0F5196A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2C882B4A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K07</w:t>
            </w:r>
          </w:p>
        </w:tc>
      </w:tr>
    </w:tbl>
    <w:p w:rsidR="00FD3316" w:rsidRDefault="00FD3316" w14:paraId="13DE80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A070CE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D3316" w:rsidRDefault="00472C03" w14:paraId="5B86CD1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D3316" w:rsidRDefault="00FD3316" w14:paraId="5D76B6A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14:paraId="709D0C57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2E4A39E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14:paraId="20FF351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53EF5E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2E721FF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79A448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1F5F62B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6B405D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D3316" w:rsidRDefault="00FD3316" w14:paraId="295A49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07C4FF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D3316" w:rsidRDefault="00FD3316" w14:paraId="2B90FB3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:rsidTr="231C5919" w14:paraId="3EE9C539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4035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:rsidTr="231C5919" w14:paraId="177C395C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40013D" w14:textId="046CF782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3C8ECDA0" w:rsidR="6AD7F5C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12746F8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B13ABE" w14:textId="6EF25B9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drogowym w Polsce i na świecie</w:t>
            </w:r>
            <w:r w:rsidRPr="3C8ECDA0" w:rsidR="4D30D7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55DDD06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ADA578F" w14:textId="6842363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kolejowym w Polsce i na świecie</w:t>
            </w:r>
            <w:r w:rsidRPr="3C8ECDA0" w:rsidR="64DC98E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6882E5E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CF4DB03" w14:textId="62A534B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morskim w Polsce i na świecie</w:t>
            </w:r>
            <w:r w:rsidRPr="3C8ECDA0" w:rsidR="754C731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8F43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BA59F0" w14:textId="52F055F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powietrznym w Polsce i na świecie</w:t>
            </w:r>
            <w:r w:rsidRPr="3C8ECDA0" w:rsidR="0E856BB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4FF68D9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5D2238" w14:textId="6F233C1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administracji rządowej na rzecz poprawy bezpieczeństwa w komunikacji powszechnej i transporcie</w:t>
            </w:r>
            <w:r w:rsidRPr="3C8ECDA0" w:rsidR="0E7D5AB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F0C550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A25702" w14:textId="55562A3E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zakresie bezpieczeństwa w komunikacji powszechnej i transporcie</w:t>
            </w:r>
            <w:r w:rsidRPr="3C8ECDA0" w:rsidR="2BA89A8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9B44341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5CE62E1" w14:textId="32319A95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Organizowanie transportu osób i towarów</w:t>
            </w:r>
            <w:r w:rsidRPr="3C8ECDA0" w:rsidR="6F19700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CDBD8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84F592" w14:textId="172F4B8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i transport a ochrona środowiska</w:t>
            </w:r>
            <w:r w:rsidRPr="3C8ECDA0" w:rsidR="7B0F498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354BA8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FB937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316" w:rsidTr="231C5919" w14:paraId="623EB49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483E03F" w14:textId="263B5306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Polsce i w Unii Europejskiej dotyczące komunikacji powszechnej i transportu</w:t>
            </w:r>
            <w:r w:rsidRPr="3C8ECDA0" w:rsidR="44329AA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C28847C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A3E22C" w14:textId="503C97D9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Transport miejski i regionalny: uwarunkowania, stan bezpieczeństwa i zagrożenia</w:t>
            </w:r>
            <w:r w:rsidRPr="3C8ECDA0" w:rsidR="3142C36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B5D934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96F3BFF" w14:textId="1DEA8D7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Inżynieria ruchu drogowego</w:t>
            </w:r>
            <w:r w:rsidRPr="3C8ECDA0" w:rsidR="550797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FFDE8C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E71AD9" w14:textId="07D250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Policji w zakresie poprawy bezpieczeństwa drogowego</w:t>
            </w:r>
            <w:r w:rsidRPr="3C8ECDA0" w:rsidR="0268B7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4709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D8BE97" w14:textId="1385E20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Rola administracji w zakresie bezpieczeństwa w komunikacji powszechnej i transporcie</w:t>
            </w:r>
            <w:r w:rsidRPr="3C8ECDA0" w:rsidR="69BD9DD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29C142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2FFA25" w14:textId="04CE97F0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Rozwój i integracja systemów bezpieczeństwa drogowego, kolejowego, morskiego i powietrznego</w:t>
            </w:r>
            <w:r w:rsidRPr="3C8ECDA0" w:rsidR="519A1E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0FD3316" w:rsidRDefault="00FD3316" w14:paraId="43F3A0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7470D86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D3316" w:rsidRDefault="00FD3316" w14:paraId="282B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FD3316" w14:paraId="677E16D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FD3316" w:rsidP="3C8ECDA0" w:rsidRDefault="00472C03" w14:paraId="6B3FB1DD" w14:textId="58E7F9D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3C8ECDA0" w:rsidR="75CDE774">
        <w:rPr>
          <w:rFonts w:ascii="Corbel" w:hAnsi="Corbel"/>
          <w:b w:val="0"/>
          <w:bCs w:val="0"/>
          <w:caps w:val="0"/>
          <w:smallCaps w:val="0"/>
        </w:rPr>
        <w:t>P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rezentacja multimedialna, dyskusja, analiza tekstów z dyskusją, praca w grupach</w:t>
      </w:r>
      <w:r w:rsidRPr="3C8ECDA0" w:rsidR="68B16E2C">
        <w:rPr>
          <w:rFonts w:ascii="Corbel" w:hAnsi="Corbel"/>
          <w:b w:val="0"/>
          <w:bCs w:val="0"/>
          <w:caps w:val="0"/>
          <w:smallCaps w:val="0"/>
        </w:rPr>
        <w:t>.</w:t>
      </w:r>
    </w:p>
    <w:p w:rsidR="00FD3316" w:rsidRDefault="00FD3316" w14:paraId="068781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FD3316" w14:paraId="177B1F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69768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D3316" w:rsidRDefault="00FD3316" w14:paraId="03751C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EC123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D3316" w:rsidRDefault="00FD3316" w14:paraId="128E8C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316" w:rsidTr="3C8ECDA0" w14:paraId="1D47A6C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01BF8A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C22C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D3316" w:rsidRDefault="00472C03" w14:paraId="4D3F7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1573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3316" w:rsidRDefault="00472C03" w14:paraId="50065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316" w:rsidTr="3C8ECDA0" w14:paraId="0204767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0D724C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8AB788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53BCBC1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1432E95D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428F47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47F3F8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0B6143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5C780190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2F44A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06A0A3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16E5B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374EF96F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2E0C7D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45FEE8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4EA64E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0503C539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BC3F2A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741275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98F2EC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w:rsidR="00FD3316" w:rsidRDefault="00FD3316" w14:paraId="7CB1BF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4A04AB2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3316" w:rsidRDefault="00FD3316" w14:paraId="30273B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5743259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FD3316" w14:paraId="6C1354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3316" w:rsidP="3C8ECDA0" w:rsidRDefault="00472C03" w14:paraId="3C94D6A0" w14:textId="5CB4BC6E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Wykład – egzamin ustny</w:t>
            </w:r>
            <w:r w:rsidRPr="3C8ECDA0" w:rsidR="410D9C5C">
              <w:rPr>
                <w:rFonts w:ascii="Corbel" w:hAnsi="Corbel" w:eastAsia="Corbel" w:cs="Corbel"/>
                <w:sz w:val="24"/>
                <w:szCs w:val="24"/>
              </w:rPr>
              <w:t xml:space="preserve"> (3 pytania w zestawie, losowane zestawy).</w:t>
            </w:r>
          </w:p>
          <w:p w:rsidR="3C8ECDA0" w:rsidP="3C8ECDA0" w:rsidRDefault="3C8ECDA0" w14:paraId="6AB2343B" w14:textId="5065EB0A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2"/>
                <w:szCs w:val="22"/>
              </w:rPr>
            </w:pPr>
          </w:p>
          <w:p w:rsidR="00FD3316" w:rsidP="3C8ECDA0" w:rsidRDefault="00472C03" w14:paraId="34FA7FD5" w14:textId="50A46F2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bardzo dobra – </w:t>
            </w:r>
            <w:r w:rsidRPr="3C8ECDA0" w:rsidR="10123765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wszystkie pytania</w:t>
            </w:r>
            <w:r w:rsidRPr="3C8ECDA0" w:rsidR="477432C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0906E1B4" w14:textId="2701994C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+dobra – </w:t>
            </w:r>
            <w:r w:rsidRPr="3C8ECDA0" w:rsidR="6F64A9FD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większość pytań, dobra na pozostałe</w:t>
            </w:r>
            <w:r w:rsidRPr="3C8ECDA0" w:rsidR="19BF3CC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80D6944" w14:textId="6B80F74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dobra – dobra odpowiedź na wszystkie pytania</w:t>
            </w:r>
            <w:r w:rsidRPr="3C8ECDA0" w:rsidR="1A7DAA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58C3C5A" w14:textId="5C97E552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+dostateczna – dobra odpowiedź na większość pytań, dostateczna na pozostałe</w:t>
            </w:r>
            <w:r w:rsidRPr="3C8ECDA0" w:rsidR="06AC860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4FF4430D" w14:textId="1B144035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dostateczna – dostateczna odpowiedź na wszystkie pytania</w:t>
            </w:r>
            <w:r w:rsidRPr="3C8ECDA0" w:rsidR="3CBF6C3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FD3316" w14:paraId="72B898BC" w14:textId="6A83BF54">
            <w:pPr>
              <w:pStyle w:val="Akapitzlist"/>
              <w:spacing w:before="0"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niedostateczna – brak odpowiedzi lub niewystarczająca odpowiedź na pytania</w:t>
            </w:r>
            <w:r w:rsidRPr="3C8ECDA0" w:rsidR="3FBA934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RDefault="00FD3316" w14:paraId="2EC85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316" w:rsidRDefault="00FD3316" w14:paraId="460567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586FA0D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3316" w:rsidRDefault="00FD3316" w14:paraId="4D796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316" w:rsidTr="0A59750F" w14:paraId="7844285D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6C8D1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11686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316" w:rsidTr="0A59750F" w14:paraId="0F3AF8B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9CD5C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673456C" w14:textId="526C730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693FF050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316" w:rsidTr="0A59750F" w14:paraId="655BDE01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464F6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316" w:rsidRDefault="00472C03" w14:paraId="1042F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DA01C1" w14:paraId="74B52BBD" w14:textId="11F8ABF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2DC669F0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316" w:rsidTr="0A59750F" w14:paraId="6AEE5EBE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1060BF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D3316" w:rsidRDefault="00472C03" w14:paraId="6A9ABF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DA01C1" w14:paraId="4DA26AF7" w14:textId="317768A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275DB83D"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D3316" w:rsidTr="0A59750F" w14:paraId="20909718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5B597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273D3C9" w14:textId="0D71E15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00472C03">
              <w:rPr>
                <w:rFonts w:ascii="Corbel" w:hAnsi="Corbel" w:cs="Corbel"/>
                <w:sz w:val="24"/>
                <w:szCs w:val="24"/>
              </w:rPr>
              <w:t>10</w:t>
            </w:r>
            <w:r w:rsidRPr="0A59750F" w:rsidR="5F8A26E7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FD3316" w:rsidTr="0A59750F" w14:paraId="0657932D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601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85D17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472C03" w14:paraId="68B5E72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3316" w:rsidRDefault="00FD3316" w14:paraId="2570EF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78A592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D3316" w:rsidRDefault="00FD3316" w14:paraId="02F826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316" w14:paraId="3221833D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4E7E7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FA96F5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D3316" w14:paraId="361B89EE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AB48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A4C8F2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:rsidR="00FD3316" w:rsidRDefault="00FD3316" w14:paraId="598737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337BD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D3316" w:rsidRDefault="00FD3316" w14:paraId="321466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316" w:rsidTr="0A59750F" w14:paraId="31172200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3B07344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D3316" w:rsidP="3C8ECDA0" w:rsidRDefault="00472C03" w14:paraId="3342CB53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Filary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w komunikacji powszechnej i transporcie: materiał dydaktyczny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Poznań 2010.</w:t>
            </w:r>
          </w:p>
          <w:p w:rsidR="00FD3316" w:rsidP="3C8ECDA0" w:rsidRDefault="00472C03" w14:paraId="247EFDE7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Neider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Transport w handlu międzynarodowym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2006.</w:t>
            </w:r>
          </w:p>
          <w:p w:rsidR="00FD3316" w:rsidP="3C8ECDA0" w:rsidRDefault="00472C03" w14:paraId="36DF5D16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Pusty T.,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Przewóz towarów niebezpiecznych, poradnik kierowcy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2009.</w:t>
            </w:r>
          </w:p>
          <w:p w:rsidR="00FD3316" w:rsidP="0A59750F" w:rsidRDefault="00472C03" w14:paraId="3202EA7D" w14:textId="5A23D98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Siadkowski</w:t>
            </w:r>
            <w:proofErr w:type="spellEnd"/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A.K., 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Bezpieczeństwo i ochrona w cywilnej komunikacji lotniczej na przykładzie Polski, Stanów Zjednoczonych i 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Izraela: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studium politologiczno-prawne, </w:t>
            </w:r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Szczytno 2013.</w:t>
            </w:r>
          </w:p>
          <w:p w:rsidR="00FD3316" w:rsidP="3C8ECDA0" w:rsidRDefault="00472C03" w14:paraId="34EA7A8D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Administracja bezpieczeństwa i porządku publicznego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2008.</w:t>
            </w:r>
          </w:p>
          <w:p w:rsidR="00FD3316" w:rsidP="3C8ECDA0" w:rsidRDefault="00472C03" w14:noSpellErr="1" w14:paraId="595C217E" w14:textId="77474D6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Ochrona bezpieczeństwa i porządku publicznego w prawie administracyjnym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2007.</w:t>
            </w:r>
          </w:p>
          <w:p w:rsidR="00FD3316" w:rsidP="3C8ECDA0" w:rsidRDefault="00472C03" w14:paraId="0DFA7558" w14:textId="438F1E6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Ustawia z dnia 20 czerwca 1997 r. - Prawo o ruchu drogowym.</w:t>
            </w:r>
          </w:p>
          <w:p w:rsidR="00FD3316" w:rsidP="3C8ECDA0" w:rsidRDefault="00472C03" w14:paraId="0C01A986" w14:textId="02656DD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16 grudnia 2010 r. o transporcie publicznym transporcie zbiorowym, tekst jedn. Dz. U. nr 5, poz. 13.</w:t>
            </w:r>
          </w:p>
          <w:p w:rsidR="00FD3316" w:rsidP="3C8ECDA0" w:rsidRDefault="00472C03" w14:paraId="3C667158" w14:textId="5E9E0AE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19 sierpnia 2011 r. o przewozie towarów niebezpiecznych.</w:t>
            </w:r>
          </w:p>
          <w:p w:rsidR="00FD3316" w:rsidP="3C8ECDA0" w:rsidRDefault="00472C03" w14:paraId="226C5575" w14:textId="2BB8F29D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="00FD3316" w:rsidTr="0A59750F" w14:paraId="2967A01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F80323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FD3316" w:rsidP="3C8ECDA0" w:rsidRDefault="00472C03" w14:paraId="78FAA209" w14:textId="4563E00D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24208C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</w:t>
            </w:r>
            <w:r w:rsidRPr="3C8ECDA0" w:rsidR="24208C1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I:  Diagnoza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bezpieczeństwa transportu w Polsce, Warszawa 2009.</w:t>
            </w:r>
          </w:p>
          <w:p w:rsidR="00FD3316" w:rsidP="3C8ECDA0" w:rsidRDefault="00472C03" w14:paraId="5E1EE216" w14:textId="7608C2DF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3C8ECDA0" w:rsidR="09D9951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09D9951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II:  Uwarunkowania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rozwoju integracji systemów bezpieczeństwa transportu, Warszawa 2009.</w:t>
            </w:r>
          </w:p>
          <w:p w:rsidR="00FD3316" w:rsidP="3C8ECDA0" w:rsidRDefault="00472C03" w14:paraId="4A32F6A9" w14:textId="7DD311A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6B653B8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6B653B8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Zintegrowany system bezpieczeństwa transportu,</w:t>
            </w:r>
            <w:r w:rsidRPr="3C8ECDA0" w:rsidR="6D4D21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III:  Koncepcja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Zintegrowanego systemu bezpieczeństwa transportu, Warszawa 2010.</w:t>
            </w:r>
          </w:p>
          <w:p w:rsidR="00FD3316" w:rsidP="3C8ECDA0" w:rsidRDefault="00472C03" w14:paraId="16C980AA" w14:textId="03C3DB3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Rybicki Ł. Chojnacki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Przewozy ponadnormatywne w transporcie drogowym,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Szkoła Policji Katowice 2018.</w:t>
            </w:r>
          </w:p>
          <w:p w:rsidR="00FD3316" w:rsidP="3C8ECDA0" w:rsidRDefault="00472C03" w14:paraId="61D45256" w14:textId="0FCB592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Józefowicz P. Głowacki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Kontrola przewozu drogowego w kontekście ujawnianych naruszeń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Szkoła Policji Katowice 2020.</w:t>
            </w:r>
          </w:p>
        </w:tc>
      </w:tr>
    </w:tbl>
    <w:p w:rsidR="00FD3316" w:rsidRDefault="00FD3316" w14:paraId="077617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FD3316" w14:paraId="586144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269AEABC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D3316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3E" w:rsidRDefault="0035063E" w14:paraId="141F2BBB" w14:textId="77777777">
      <w:pPr>
        <w:spacing w:after="0" w:line="240" w:lineRule="auto"/>
      </w:pPr>
      <w:r>
        <w:separator/>
      </w:r>
    </w:p>
  </w:endnote>
  <w:endnote w:type="continuationSeparator" w:id="0">
    <w:p w:rsidR="0035063E" w:rsidRDefault="0035063E" w14:paraId="6AAF0D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3E" w:rsidRDefault="0035063E" w14:paraId="2294EE55" w14:textId="77777777">
      <w:r>
        <w:separator/>
      </w:r>
    </w:p>
  </w:footnote>
  <w:footnote w:type="continuationSeparator" w:id="0">
    <w:p w:rsidR="0035063E" w:rsidRDefault="0035063E" w14:paraId="68D908FE" w14:textId="77777777">
      <w:r>
        <w:continuationSeparator/>
      </w:r>
    </w:p>
  </w:footnote>
  <w:footnote w:id="1">
    <w:p w:rsidR="00FD3316" w:rsidRDefault="00472C03" w14:paraId="422C4B76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F0220"/>
    <w:multiLevelType w:val="multilevel"/>
    <w:tmpl w:val="78142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16"/>
    <w:rsid w:val="00073E4F"/>
    <w:rsid w:val="0035063E"/>
    <w:rsid w:val="0041143B"/>
    <w:rsid w:val="00472C03"/>
    <w:rsid w:val="004B0AB5"/>
    <w:rsid w:val="00B189D6"/>
    <w:rsid w:val="00DA01C1"/>
    <w:rsid w:val="00F55C66"/>
    <w:rsid w:val="00FC4842"/>
    <w:rsid w:val="00FD3316"/>
    <w:rsid w:val="0268B72B"/>
    <w:rsid w:val="065CF607"/>
    <w:rsid w:val="068197BF"/>
    <w:rsid w:val="06AC860C"/>
    <w:rsid w:val="07F8C668"/>
    <w:rsid w:val="08BDA4AE"/>
    <w:rsid w:val="09D99510"/>
    <w:rsid w:val="0A59750F"/>
    <w:rsid w:val="0B30672A"/>
    <w:rsid w:val="0E7D5AB1"/>
    <w:rsid w:val="0E856BBF"/>
    <w:rsid w:val="0F5196AB"/>
    <w:rsid w:val="1003D84D"/>
    <w:rsid w:val="10123765"/>
    <w:rsid w:val="103DB0EB"/>
    <w:rsid w:val="133B790F"/>
    <w:rsid w:val="1584DDA1"/>
    <w:rsid w:val="167319D1"/>
    <w:rsid w:val="1679FEC9"/>
    <w:rsid w:val="1816D7B8"/>
    <w:rsid w:val="19126B72"/>
    <w:rsid w:val="19BF3CCB"/>
    <w:rsid w:val="1A7DAAB3"/>
    <w:rsid w:val="1B28EFCA"/>
    <w:rsid w:val="1E04AF61"/>
    <w:rsid w:val="1E2F93EB"/>
    <w:rsid w:val="20507AB6"/>
    <w:rsid w:val="231C5919"/>
    <w:rsid w:val="23A38A4F"/>
    <w:rsid w:val="24208C13"/>
    <w:rsid w:val="26BFBC3A"/>
    <w:rsid w:val="275DB83D"/>
    <w:rsid w:val="2BA89A88"/>
    <w:rsid w:val="2C331093"/>
    <w:rsid w:val="2C66244B"/>
    <w:rsid w:val="2D005F09"/>
    <w:rsid w:val="2DC669F0"/>
    <w:rsid w:val="3142C366"/>
    <w:rsid w:val="3C555AA4"/>
    <w:rsid w:val="3C8ECDA0"/>
    <w:rsid w:val="3CBF6C36"/>
    <w:rsid w:val="3F8CFB66"/>
    <w:rsid w:val="3FBA934E"/>
    <w:rsid w:val="410D9C5C"/>
    <w:rsid w:val="4293DF6A"/>
    <w:rsid w:val="44329AA3"/>
    <w:rsid w:val="44B45560"/>
    <w:rsid w:val="45FC3CEA"/>
    <w:rsid w:val="477432C0"/>
    <w:rsid w:val="482B160C"/>
    <w:rsid w:val="48BA6157"/>
    <w:rsid w:val="48CE7B5B"/>
    <w:rsid w:val="49A6363B"/>
    <w:rsid w:val="4CE09DFA"/>
    <w:rsid w:val="4D30D7FB"/>
    <w:rsid w:val="4D976B9D"/>
    <w:rsid w:val="519A1E56"/>
    <w:rsid w:val="548F3EBB"/>
    <w:rsid w:val="54B3A794"/>
    <w:rsid w:val="550797AC"/>
    <w:rsid w:val="557FBC02"/>
    <w:rsid w:val="5648DF53"/>
    <w:rsid w:val="586A14A3"/>
    <w:rsid w:val="5881E266"/>
    <w:rsid w:val="58DD7D95"/>
    <w:rsid w:val="5AAD3DFD"/>
    <w:rsid w:val="5ADE9A57"/>
    <w:rsid w:val="5F8A26E7"/>
    <w:rsid w:val="608169FF"/>
    <w:rsid w:val="60B2F462"/>
    <w:rsid w:val="614530BB"/>
    <w:rsid w:val="63C23901"/>
    <w:rsid w:val="64283BDD"/>
    <w:rsid w:val="64DC98EF"/>
    <w:rsid w:val="66DE0861"/>
    <w:rsid w:val="68B16E2C"/>
    <w:rsid w:val="693FF050"/>
    <w:rsid w:val="69BD9DDF"/>
    <w:rsid w:val="6AD7F5C4"/>
    <w:rsid w:val="6B653B81"/>
    <w:rsid w:val="6BC55560"/>
    <w:rsid w:val="6D4D2150"/>
    <w:rsid w:val="6E1B711E"/>
    <w:rsid w:val="6F197006"/>
    <w:rsid w:val="6F59E67E"/>
    <w:rsid w:val="6F64A9FD"/>
    <w:rsid w:val="70E07FF9"/>
    <w:rsid w:val="732BE5AC"/>
    <w:rsid w:val="74C7B60D"/>
    <w:rsid w:val="754C7314"/>
    <w:rsid w:val="75CDE774"/>
    <w:rsid w:val="7B0F4985"/>
    <w:rsid w:val="7BDB792A"/>
    <w:rsid w:val="7CF9255C"/>
    <w:rsid w:val="7D4F1971"/>
    <w:rsid w:val="7E6B0C7E"/>
    <w:rsid w:val="7FEAA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3D63"/>
  <w15:docId w15:val="{EF505F40-7A3C-49A9-9A91-C1A1D03112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4E7C1-C836-461E-B257-947EE7B7C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47B1BF-87BD-4851-BD6C-B39981BFB8C0}"/>
</file>

<file path=customXml/itemProps3.xml><?xml version="1.0" encoding="utf-8"?>
<ds:datastoreItem xmlns:ds="http://schemas.openxmlformats.org/officeDocument/2006/customXml" ds:itemID="{2156C15B-4D2A-45B8-B022-3A5F4233D898}"/>
</file>

<file path=customXml/itemProps4.xml><?xml version="1.0" encoding="utf-8"?>
<ds:datastoreItem xmlns:ds="http://schemas.openxmlformats.org/officeDocument/2006/customXml" ds:itemID="{67C9706A-2C56-4767-8DDC-21D134DA90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Kuca Paweł</cp:lastModifiedBy>
  <cp:revision>12</cp:revision>
  <cp:lastPrinted>2019-02-06T12:12:00Z</cp:lastPrinted>
  <dcterms:created xsi:type="dcterms:W3CDTF">2020-11-18T08:03:00Z</dcterms:created>
  <dcterms:modified xsi:type="dcterms:W3CDTF">2021-11-18T19:35:07Z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